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вторичном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сифилис кожи и слизистых оболочек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