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педикулезе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capitis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corporis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Малатион+Перметрин+Пиперонилбутоксид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